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185061" w14:textId="77777777" w:rsidR="004A4FD3" w:rsidRPr="00083D75" w:rsidRDefault="004A4FD3" w:rsidP="004A4FD3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A4FD3" w14:paraId="6E185064" w14:textId="77777777" w:rsidTr="0076543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85062" w14:textId="77777777" w:rsidR="004A4FD3" w:rsidRDefault="004A4FD3" w:rsidP="0076543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85063" w14:textId="77777777" w:rsidR="004A4FD3" w:rsidRPr="00C21C7C" w:rsidRDefault="004A4FD3" w:rsidP="005A7499">
            <w:pPr>
              <w:ind w:firstLine="0"/>
              <w:jc w:val="center"/>
            </w:pPr>
            <w:r>
              <w:rPr>
                <w:b/>
                <w:sz w:val="26"/>
                <w:szCs w:val="26"/>
                <w:lang w:val="en-US"/>
              </w:rPr>
              <w:t>401I_</w:t>
            </w:r>
            <w:r w:rsidR="005A7499">
              <w:rPr>
                <w:b/>
                <w:sz w:val="26"/>
                <w:szCs w:val="26"/>
              </w:rPr>
              <w:t>196</w:t>
            </w:r>
          </w:p>
        </w:tc>
      </w:tr>
      <w:tr w:rsidR="004A4FD3" w14:paraId="6E185067" w14:textId="77777777" w:rsidTr="0076543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85065" w14:textId="77777777" w:rsidR="004A4FD3" w:rsidRDefault="004A4FD3" w:rsidP="0076543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85066" w14:textId="77777777" w:rsidR="004A4FD3" w:rsidRPr="004A7B17" w:rsidRDefault="004A4FD3" w:rsidP="004A4FD3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2104194</w:t>
            </w:r>
          </w:p>
        </w:tc>
      </w:tr>
    </w:tbl>
    <w:p w14:paraId="6E185068" w14:textId="77777777" w:rsidR="004A4FD3" w:rsidRDefault="004A4FD3" w:rsidP="004A4FD3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E185069" w14:textId="77777777" w:rsidR="004A4FD3" w:rsidRDefault="004A4FD3" w:rsidP="004A4FD3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E18506A" w14:textId="77777777" w:rsidR="004A4FD3" w:rsidRPr="00EB40C8" w:rsidRDefault="004A4FD3" w:rsidP="004A4FD3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E18506B" w14:textId="77777777" w:rsidR="004A4FD3" w:rsidRPr="00EB40C8" w:rsidRDefault="004A4FD3" w:rsidP="004A4FD3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E18506C" w14:textId="77777777" w:rsidR="004A4FD3" w:rsidRDefault="004A4FD3" w:rsidP="004A4FD3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E18506D" w14:textId="77777777" w:rsidR="004A4FD3" w:rsidRDefault="004A4FD3" w:rsidP="004A4FD3"/>
    <w:p w14:paraId="6E18506E" w14:textId="77777777" w:rsidR="004A4FD3" w:rsidRPr="0026453A" w:rsidRDefault="004A4FD3" w:rsidP="004A4FD3"/>
    <w:p w14:paraId="6E18506F" w14:textId="77777777" w:rsidR="004A4FD3" w:rsidRPr="00FA5FA8" w:rsidRDefault="004A4FD3" w:rsidP="004A4FD3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6E185070" w14:textId="77777777" w:rsidR="004A4FD3" w:rsidRDefault="004A4FD3" w:rsidP="004A4FD3">
      <w:pPr>
        <w:ind w:firstLine="0"/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>предохранителей ВН и НН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4</w:t>
      </w:r>
      <w:r w:rsidRPr="00A57AE8">
        <w:rPr>
          <w:b/>
          <w:sz w:val="26"/>
          <w:szCs w:val="26"/>
          <w:u w:val="single"/>
        </w:rPr>
        <w:t>0</w:t>
      </w:r>
      <w:r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  <w:lang w:val="en-US"/>
        </w:rPr>
        <w:t>I</w:t>
      </w:r>
      <w:r>
        <w:rPr>
          <w:b/>
          <w:sz w:val="26"/>
          <w:szCs w:val="26"/>
          <w:u w:val="single"/>
        </w:rPr>
        <w:t>.</w:t>
      </w:r>
    </w:p>
    <w:p w14:paraId="6E185071" w14:textId="77777777" w:rsidR="004A4FD3" w:rsidRPr="00177783" w:rsidRDefault="004A4FD3" w:rsidP="004A4FD3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(Предохранитель </w:t>
      </w:r>
      <w:r w:rsidRPr="00F13DF2">
        <w:rPr>
          <w:b/>
          <w:sz w:val="26"/>
          <w:szCs w:val="26"/>
        </w:rPr>
        <w:t>П</w:t>
      </w:r>
      <w:r>
        <w:rPr>
          <w:b/>
          <w:sz w:val="26"/>
          <w:szCs w:val="26"/>
        </w:rPr>
        <w:t>К</w:t>
      </w:r>
      <w:r w:rsidRPr="00F13DF2">
        <w:rPr>
          <w:b/>
          <w:sz w:val="26"/>
          <w:szCs w:val="26"/>
        </w:rPr>
        <w:t>Т 1</w:t>
      </w:r>
      <w:r>
        <w:rPr>
          <w:b/>
          <w:sz w:val="26"/>
          <w:szCs w:val="26"/>
        </w:rPr>
        <w:t>02</w:t>
      </w:r>
      <w:r w:rsidRPr="00F13DF2">
        <w:rPr>
          <w:b/>
          <w:sz w:val="26"/>
          <w:szCs w:val="26"/>
        </w:rPr>
        <w:t>-</w:t>
      </w:r>
      <w:r>
        <w:rPr>
          <w:b/>
          <w:sz w:val="26"/>
          <w:szCs w:val="26"/>
        </w:rPr>
        <w:t>6</w:t>
      </w:r>
      <w:r w:rsidRPr="00F13DF2">
        <w:rPr>
          <w:b/>
          <w:sz w:val="26"/>
          <w:szCs w:val="26"/>
        </w:rPr>
        <w:t>-</w:t>
      </w:r>
      <w:r>
        <w:rPr>
          <w:b/>
          <w:sz w:val="26"/>
          <w:szCs w:val="26"/>
        </w:rPr>
        <w:t>31,5</w:t>
      </w:r>
      <w:r w:rsidRPr="00F13DF2">
        <w:rPr>
          <w:b/>
          <w:sz w:val="26"/>
          <w:szCs w:val="26"/>
        </w:rPr>
        <w:t>-</w:t>
      </w:r>
      <w:r>
        <w:rPr>
          <w:b/>
          <w:sz w:val="26"/>
          <w:szCs w:val="26"/>
        </w:rPr>
        <w:t>31,5</w:t>
      </w:r>
      <w:r w:rsidRPr="00F13DF2">
        <w:rPr>
          <w:b/>
          <w:sz w:val="26"/>
          <w:szCs w:val="26"/>
        </w:rPr>
        <w:t xml:space="preserve"> У</w:t>
      </w:r>
      <w:r>
        <w:rPr>
          <w:b/>
          <w:sz w:val="26"/>
          <w:szCs w:val="26"/>
        </w:rPr>
        <w:t>3)</w:t>
      </w:r>
      <w:r w:rsidR="000E050B">
        <w:rPr>
          <w:b/>
          <w:sz w:val="26"/>
          <w:szCs w:val="26"/>
        </w:rPr>
        <w:t>.</w:t>
      </w:r>
    </w:p>
    <w:p w14:paraId="6E185072" w14:textId="77777777" w:rsidR="004A4FD3" w:rsidRPr="00020DD3" w:rsidRDefault="004A4FD3" w:rsidP="004A4FD3">
      <w:pPr>
        <w:ind w:firstLine="0"/>
        <w:jc w:val="center"/>
        <w:rPr>
          <w:sz w:val="24"/>
          <w:szCs w:val="24"/>
        </w:rPr>
      </w:pPr>
    </w:p>
    <w:p w14:paraId="6E185073" w14:textId="77777777" w:rsidR="004A4FD3" w:rsidRPr="00101DD6" w:rsidRDefault="004A4FD3" w:rsidP="004A4FD3">
      <w:pPr>
        <w:pStyle w:val="a6"/>
        <w:spacing w:line="276" w:lineRule="auto"/>
        <w:ind w:hanging="11"/>
        <w:rPr>
          <w:sz w:val="24"/>
          <w:szCs w:val="24"/>
        </w:rPr>
      </w:pPr>
    </w:p>
    <w:p w14:paraId="6E185074" w14:textId="77777777" w:rsidR="004A4FD3" w:rsidRPr="004D4E32" w:rsidRDefault="004A4FD3" w:rsidP="004A4FD3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E185075" w14:textId="77777777" w:rsidR="004A4FD3" w:rsidRDefault="004A4FD3" w:rsidP="004A4FD3">
      <w:pPr>
        <w:pStyle w:val="a6"/>
        <w:numPr>
          <w:ilvl w:val="1"/>
          <w:numId w:val="2"/>
        </w:numPr>
        <w:tabs>
          <w:tab w:val="left" w:pos="567"/>
        </w:tabs>
        <w:ind w:left="142" w:firstLine="992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</w:t>
      </w:r>
      <w:r>
        <w:rPr>
          <w:sz w:val="24"/>
          <w:szCs w:val="24"/>
        </w:rPr>
        <w:t>требования и характеристики предохранителей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>
        <w:rPr>
          <w:sz w:val="24"/>
          <w:szCs w:val="24"/>
        </w:rPr>
        <w:t>начений</w:t>
      </w:r>
      <w:r w:rsidR="000E050B">
        <w:rPr>
          <w:sz w:val="24"/>
          <w:szCs w:val="24"/>
        </w:rPr>
        <w:t>,</w:t>
      </w:r>
      <w:r>
        <w:rPr>
          <w:sz w:val="24"/>
          <w:szCs w:val="24"/>
        </w:rPr>
        <w:t xml:space="preserve"> приведенных в таблице: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"/>
        <w:gridCol w:w="3797"/>
        <w:gridCol w:w="5103"/>
      </w:tblGrid>
      <w:tr w:rsidR="004A4FD3" w:rsidRPr="00A521C1" w14:paraId="6E185079" w14:textId="77777777" w:rsidTr="00765432">
        <w:tc>
          <w:tcPr>
            <w:tcW w:w="563" w:type="dxa"/>
            <w:shd w:val="clear" w:color="auto" w:fill="auto"/>
          </w:tcPr>
          <w:p w14:paraId="6E185076" w14:textId="77777777" w:rsidR="004A4FD3" w:rsidRPr="00A521C1" w:rsidRDefault="004A4FD3" w:rsidP="00765432">
            <w:pPr>
              <w:pStyle w:val="a6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 w:rsidRPr="00A521C1">
              <w:rPr>
                <w:sz w:val="24"/>
                <w:szCs w:val="24"/>
                <w:lang w:val="en-US"/>
              </w:rPr>
              <w:t xml:space="preserve"> </w:t>
            </w:r>
            <w:r w:rsidRPr="00A521C1">
              <w:rPr>
                <w:sz w:val="24"/>
                <w:szCs w:val="24"/>
              </w:rPr>
              <w:t>п/п</w:t>
            </w:r>
          </w:p>
        </w:tc>
        <w:tc>
          <w:tcPr>
            <w:tcW w:w="3797" w:type="dxa"/>
            <w:shd w:val="clear" w:color="auto" w:fill="auto"/>
          </w:tcPr>
          <w:p w14:paraId="6E185077" w14:textId="77777777" w:rsidR="004A4FD3" w:rsidRPr="00A521C1" w:rsidRDefault="004A4FD3" w:rsidP="00765432">
            <w:pPr>
              <w:pStyle w:val="a6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r w:rsidRPr="00A521C1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5103" w:type="dxa"/>
            <w:shd w:val="clear" w:color="auto" w:fill="auto"/>
          </w:tcPr>
          <w:p w14:paraId="6E185078" w14:textId="77777777" w:rsidR="004A4FD3" w:rsidRPr="00A521C1" w:rsidRDefault="004A4FD3" w:rsidP="00765432">
            <w:pPr>
              <w:pStyle w:val="a6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r w:rsidRPr="00A521C1">
              <w:rPr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4A4FD3" w:rsidRPr="00A521C1" w14:paraId="6E18507D" w14:textId="77777777" w:rsidTr="00765432">
        <w:tc>
          <w:tcPr>
            <w:tcW w:w="563" w:type="dxa"/>
            <w:vMerge w:val="restart"/>
            <w:shd w:val="clear" w:color="auto" w:fill="auto"/>
            <w:vAlign w:val="center"/>
          </w:tcPr>
          <w:p w14:paraId="6E18507A" w14:textId="77777777" w:rsidR="004A4FD3" w:rsidRPr="00A521C1" w:rsidRDefault="004A4FD3" w:rsidP="00765432">
            <w:pPr>
              <w:pStyle w:val="a6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A521C1">
              <w:rPr>
                <w:sz w:val="24"/>
                <w:szCs w:val="24"/>
              </w:rPr>
              <w:t>1</w:t>
            </w:r>
          </w:p>
        </w:tc>
        <w:tc>
          <w:tcPr>
            <w:tcW w:w="3797" w:type="dxa"/>
            <w:vMerge w:val="restart"/>
            <w:shd w:val="clear" w:color="auto" w:fill="auto"/>
            <w:vAlign w:val="center"/>
          </w:tcPr>
          <w:p w14:paraId="6E18507B" w14:textId="77777777" w:rsidR="004A4FD3" w:rsidRPr="00A521C1" w:rsidRDefault="004A4FD3" w:rsidP="004A4FD3">
            <w:pPr>
              <w:pStyle w:val="a6"/>
              <w:tabs>
                <w:tab w:val="left" w:pos="1134"/>
              </w:tabs>
              <w:ind w:left="-138" w:firstLine="13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Предохранитель ПКТ 102-6-31,5-31,5</w:t>
            </w:r>
            <w:r w:rsidRPr="00801697">
              <w:rPr>
                <w:sz w:val="24"/>
                <w:szCs w:val="24"/>
              </w:rPr>
              <w:t xml:space="preserve"> У3</w:t>
            </w:r>
          </w:p>
        </w:tc>
        <w:tc>
          <w:tcPr>
            <w:tcW w:w="5103" w:type="dxa"/>
            <w:shd w:val="clear" w:color="auto" w:fill="auto"/>
          </w:tcPr>
          <w:p w14:paraId="6E18507C" w14:textId="77777777" w:rsidR="004A4FD3" w:rsidRPr="00A521C1" w:rsidRDefault="004A4FD3" w:rsidP="00765432">
            <w:pPr>
              <w:pStyle w:val="a6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r w:rsidRPr="00A521C1">
              <w:rPr>
                <w:sz w:val="24"/>
                <w:szCs w:val="24"/>
              </w:rPr>
              <w:t>ГОСТ 2213-79 (2003)</w:t>
            </w:r>
          </w:p>
        </w:tc>
      </w:tr>
      <w:tr w:rsidR="004A4FD3" w:rsidRPr="00A521C1" w14:paraId="6E185081" w14:textId="77777777" w:rsidTr="00765432">
        <w:tc>
          <w:tcPr>
            <w:tcW w:w="563" w:type="dxa"/>
            <w:vMerge/>
            <w:shd w:val="clear" w:color="auto" w:fill="auto"/>
          </w:tcPr>
          <w:p w14:paraId="6E18507E" w14:textId="77777777" w:rsidR="004A4FD3" w:rsidRPr="00A521C1" w:rsidRDefault="004A4FD3" w:rsidP="00765432">
            <w:pPr>
              <w:pStyle w:val="a6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797" w:type="dxa"/>
            <w:vMerge/>
            <w:shd w:val="clear" w:color="auto" w:fill="auto"/>
          </w:tcPr>
          <w:p w14:paraId="6E18507F" w14:textId="77777777" w:rsidR="004A4FD3" w:rsidRPr="00A521C1" w:rsidRDefault="004A4FD3" w:rsidP="00765432">
            <w:pPr>
              <w:pStyle w:val="a6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14:paraId="6E185080" w14:textId="77777777" w:rsidR="004A4FD3" w:rsidRPr="00A521C1" w:rsidRDefault="004A4FD3" w:rsidP="00765432">
            <w:pPr>
              <w:pStyle w:val="a6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Однополюсный </w:t>
            </w:r>
            <w:r w:rsidRPr="00A521C1">
              <w:rPr>
                <w:sz w:val="24"/>
                <w:szCs w:val="24"/>
              </w:rPr>
              <w:t>с указателем срабатывания</w:t>
            </w:r>
          </w:p>
        </w:tc>
      </w:tr>
      <w:tr w:rsidR="004A4FD3" w:rsidRPr="00A521C1" w14:paraId="6E185085" w14:textId="77777777" w:rsidTr="00765432">
        <w:tc>
          <w:tcPr>
            <w:tcW w:w="563" w:type="dxa"/>
            <w:vMerge/>
            <w:shd w:val="clear" w:color="auto" w:fill="auto"/>
          </w:tcPr>
          <w:p w14:paraId="6E185082" w14:textId="77777777" w:rsidR="004A4FD3" w:rsidRPr="00A521C1" w:rsidRDefault="004A4FD3" w:rsidP="00765432">
            <w:pPr>
              <w:pStyle w:val="a6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797" w:type="dxa"/>
            <w:vMerge/>
            <w:shd w:val="clear" w:color="auto" w:fill="auto"/>
          </w:tcPr>
          <w:p w14:paraId="6E185083" w14:textId="77777777" w:rsidR="004A4FD3" w:rsidRPr="00A521C1" w:rsidRDefault="004A4FD3" w:rsidP="00765432">
            <w:pPr>
              <w:pStyle w:val="a6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14:paraId="6E185084" w14:textId="77777777" w:rsidR="004A4FD3" w:rsidRPr="00A521C1" w:rsidRDefault="004A4FD3" w:rsidP="00765432">
            <w:pPr>
              <w:pStyle w:val="a6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r w:rsidRPr="00A521C1">
              <w:rPr>
                <w:sz w:val="24"/>
                <w:szCs w:val="24"/>
              </w:rPr>
              <w:t>Номинальное напряжени</w:t>
            </w:r>
            <w:r>
              <w:rPr>
                <w:sz w:val="24"/>
                <w:szCs w:val="24"/>
              </w:rPr>
              <w:t>е, кВ</w:t>
            </w:r>
            <w:r w:rsidRPr="00A521C1">
              <w:rPr>
                <w:sz w:val="24"/>
                <w:szCs w:val="24"/>
              </w:rPr>
              <w:t xml:space="preserve"> - </w:t>
            </w:r>
            <w:r>
              <w:rPr>
                <w:sz w:val="24"/>
                <w:szCs w:val="24"/>
              </w:rPr>
              <w:t>6</w:t>
            </w:r>
          </w:p>
        </w:tc>
      </w:tr>
      <w:tr w:rsidR="004A4FD3" w:rsidRPr="00A521C1" w14:paraId="6E185089" w14:textId="77777777" w:rsidTr="00765432">
        <w:tc>
          <w:tcPr>
            <w:tcW w:w="563" w:type="dxa"/>
            <w:vMerge/>
            <w:shd w:val="clear" w:color="auto" w:fill="auto"/>
          </w:tcPr>
          <w:p w14:paraId="6E185086" w14:textId="77777777" w:rsidR="004A4FD3" w:rsidRPr="00A521C1" w:rsidRDefault="004A4FD3" w:rsidP="00765432">
            <w:pPr>
              <w:pStyle w:val="a6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797" w:type="dxa"/>
            <w:vMerge/>
            <w:shd w:val="clear" w:color="auto" w:fill="auto"/>
          </w:tcPr>
          <w:p w14:paraId="6E185087" w14:textId="77777777" w:rsidR="004A4FD3" w:rsidRPr="00A521C1" w:rsidRDefault="004A4FD3" w:rsidP="00765432">
            <w:pPr>
              <w:pStyle w:val="a6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14:paraId="6E185088" w14:textId="77777777" w:rsidR="004A4FD3" w:rsidRPr="00A521C1" w:rsidRDefault="004A4FD3" w:rsidP="004A4FD3">
            <w:pPr>
              <w:pStyle w:val="a6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r w:rsidRPr="00A521C1">
              <w:rPr>
                <w:sz w:val="24"/>
                <w:szCs w:val="24"/>
              </w:rPr>
              <w:t>Номинальный ток</w:t>
            </w:r>
            <w:r>
              <w:rPr>
                <w:sz w:val="24"/>
                <w:szCs w:val="24"/>
              </w:rPr>
              <w:t>, А</w:t>
            </w:r>
            <w:r w:rsidRPr="00A521C1">
              <w:rPr>
                <w:sz w:val="24"/>
                <w:szCs w:val="24"/>
              </w:rPr>
              <w:t xml:space="preserve"> –</w:t>
            </w:r>
            <w:r>
              <w:rPr>
                <w:sz w:val="24"/>
                <w:szCs w:val="24"/>
              </w:rPr>
              <w:t xml:space="preserve"> 31,5</w:t>
            </w:r>
          </w:p>
        </w:tc>
      </w:tr>
      <w:tr w:rsidR="004A4FD3" w:rsidRPr="00A521C1" w14:paraId="6E18508D" w14:textId="77777777" w:rsidTr="00765432">
        <w:tc>
          <w:tcPr>
            <w:tcW w:w="563" w:type="dxa"/>
            <w:vMerge/>
            <w:shd w:val="clear" w:color="auto" w:fill="auto"/>
          </w:tcPr>
          <w:p w14:paraId="6E18508A" w14:textId="77777777" w:rsidR="004A4FD3" w:rsidRPr="00A521C1" w:rsidRDefault="004A4FD3" w:rsidP="00765432">
            <w:pPr>
              <w:pStyle w:val="a6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797" w:type="dxa"/>
            <w:vMerge/>
            <w:shd w:val="clear" w:color="auto" w:fill="auto"/>
          </w:tcPr>
          <w:p w14:paraId="6E18508B" w14:textId="77777777" w:rsidR="004A4FD3" w:rsidRPr="00A521C1" w:rsidRDefault="004A4FD3" w:rsidP="00765432">
            <w:pPr>
              <w:pStyle w:val="a6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14:paraId="6E18508C" w14:textId="77777777" w:rsidR="004A4FD3" w:rsidRPr="00A521C1" w:rsidRDefault="004A4FD3" w:rsidP="00765432">
            <w:pPr>
              <w:pStyle w:val="a6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r w:rsidRPr="00A521C1">
              <w:rPr>
                <w:sz w:val="24"/>
                <w:szCs w:val="24"/>
              </w:rPr>
              <w:t>Номинальный ток отключения</w:t>
            </w:r>
            <w:r>
              <w:rPr>
                <w:sz w:val="24"/>
                <w:szCs w:val="24"/>
              </w:rPr>
              <w:t>, кА</w:t>
            </w:r>
            <w:r w:rsidRPr="00A521C1">
              <w:rPr>
                <w:sz w:val="24"/>
                <w:szCs w:val="24"/>
              </w:rPr>
              <w:t xml:space="preserve"> –</w:t>
            </w:r>
            <w:r>
              <w:rPr>
                <w:sz w:val="24"/>
                <w:szCs w:val="24"/>
              </w:rPr>
              <w:t xml:space="preserve"> 31,5</w:t>
            </w:r>
          </w:p>
        </w:tc>
      </w:tr>
      <w:tr w:rsidR="004A4FD3" w:rsidRPr="00A521C1" w14:paraId="6E185091" w14:textId="77777777" w:rsidTr="00765432">
        <w:tc>
          <w:tcPr>
            <w:tcW w:w="563" w:type="dxa"/>
            <w:vMerge/>
            <w:shd w:val="clear" w:color="auto" w:fill="auto"/>
          </w:tcPr>
          <w:p w14:paraId="6E18508E" w14:textId="77777777" w:rsidR="004A4FD3" w:rsidRPr="00A521C1" w:rsidRDefault="004A4FD3" w:rsidP="00765432">
            <w:pPr>
              <w:pStyle w:val="a6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797" w:type="dxa"/>
            <w:vMerge/>
            <w:shd w:val="clear" w:color="auto" w:fill="auto"/>
          </w:tcPr>
          <w:p w14:paraId="6E18508F" w14:textId="77777777" w:rsidR="004A4FD3" w:rsidRPr="00A521C1" w:rsidRDefault="004A4FD3" w:rsidP="00765432">
            <w:pPr>
              <w:pStyle w:val="a6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14:paraId="6E185090" w14:textId="77777777" w:rsidR="004A4FD3" w:rsidRPr="00A521C1" w:rsidRDefault="004A4FD3" w:rsidP="00765432">
            <w:pPr>
              <w:pStyle w:val="a6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Диаметр колпака, мм – 72</w:t>
            </w:r>
          </w:p>
        </w:tc>
      </w:tr>
      <w:tr w:rsidR="004A4FD3" w:rsidRPr="00A521C1" w14:paraId="6E185095" w14:textId="77777777" w:rsidTr="00765432">
        <w:tc>
          <w:tcPr>
            <w:tcW w:w="563" w:type="dxa"/>
            <w:vMerge/>
            <w:shd w:val="clear" w:color="auto" w:fill="auto"/>
          </w:tcPr>
          <w:p w14:paraId="6E185092" w14:textId="77777777" w:rsidR="004A4FD3" w:rsidRPr="00A521C1" w:rsidRDefault="004A4FD3" w:rsidP="00765432">
            <w:pPr>
              <w:pStyle w:val="a6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797" w:type="dxa"/>
            <w:vMerge/>
            <w:shd w:val="clear" w:color="auto" w:fill="auto"/>
          </w:tcPr>
          <w:p w14:paraId="6E185093" w14:textId="77777777" w:rsidR="004A4FD3" w:rsidRPr="00A521C1" w:rsidRDefault="004A4FD3" w:rsidP="00765432">
            <w:pPr>
              <w:pStyle w:val="a6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14:paraId="6E185094" w14:textId="77777777" w:rsidR="004A4FD3" w:rsidRPr="00A521C1" w:rsidRDefault="004A4FD3" w:rsidP="00765432">
            <w:pPr>
              <w:pStyle w:val="a6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r w:rsidRPr="00A521C1">
              <w:rPr>
                <w:sz w:val="24"/>
                <w:szCs w:val="24"/>
              </w:rPr>
              <w:t>Длина патрона</w:t>
            </w:r>
            <w:r>
              <w:rPr>
                <w:sz w:val="24"/>
                <w:szCs w:val="24"/>
              </w:rPr>
              <w:t>, мм</w:t>
            </w:r>
            <w:r w:rsidRPr="00A521C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 w:rsidRPr="00A521C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364</w:t>
            </w:r>
          </w:p>
        </w:tc>
      </w:tr>
      <w:tr w:rsidR="004A4FD3" w:rsidRPr="00A521C1" w14:paraId="6E185099" w14:textId="77777777" w:rsidTr="00765432">
        <w:tc>
          <w:tcPr>
            <w:tcW w:w="563" w:type="dxa"/>
            <w:vMerge/>
            <w:shd w:val="clear" w:color="auto" w:fill="auto"/>
          </w:tcPr>
          <w:p w14:paraId="6E185096" w14:textId="77777777" w:rsidR="004A4FD3" w:rsidRPr="00A521C1" w:rsidRDefault="004A4FD3" w:rsidP="00765432">
            <w:pPr>
              <w:pStyle w:val="a6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797" w:type="dxa"/>
            <w:vMerge/>
            <w:shd w:val="clear" w:color="auto" w:fill="auto"/>
          </w:tcPr>
          <w:p w14:paraId="6E185097" w14:textId="77777777" w:rsidR="004A4FD3" w:rsidRPr="00A521C1" w:rsidRDefault="004A4FD3" w:rsidP="00765432">
            <w:pPr>
              <w:pStyle w:val="a6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14:paraId="6E185098" w14:textId="04E7CAAD" w:rsidR="004A4FD3" w:rsidRPr="00A521C1" w:rsidRDefault="004A4FD3" w:rsidP="004C104B">
            <w:pPr>
              <w:pStyle w:val="a6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r w:rsidRPr="00A521C1">
              <w:rPr>
                <w:sz w:val="24"/>
                <w:szCs w:val="24"/>
              </w:rPr>
              <w:t>Вес</w:t>
            </w:r>
            <w:r>
              <w:rPr>
                <w:sz w:val="24"/>
                <w:szCs w:val="24"/>
              </w:rPr>
              <w:t>, кг</w:t>
            </w:r>
            <w:r w:rsidR="005A28D3">
              <w:rPr>
                <w:sz w:val="24"/>
                <w:szCs w:val="24"/>
              </w:rPr>
              <w:t>, не более</w:t>
            </w:r>
            <w:r>
              <w:rPr>
                <w:sz w:val="24"/>
                <w:szCs w:val="24"/>
              </w:rPr>
              <w:t xml:space="preserve"> –</w:t>
            </w:r>
            <w:r w:rsidRPr="00A521C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</w:t>
            </w:r>
            <w:r w:rsidR="005A28D3">
              <w:rPr>
                <w:sz w:val="24"/>
                <w:szCs w:val="24"/>
              </w:rPr>
              <w:t>,0</w:t>
            </w:r>
          </w:p>
        </w:tc>
      </w:tr>
      <w:tr w:rsidR="004A4FD3" w:rsidRPr="00A521C1" w14:paraId="6E18509D" w14:textId="77777777" w:rsidTr="00765432">
        <w:tc>
          <w:tcPr>
            <w:tcW w:w="563" w:type="dxa"/>
            <w:vMerge/>
            <w:shd w:val="clear" w:color="auto" w:fill="auto"/>
          </w:tcPr>
          <w:p w14:paraId="6E18509A" w14:textId="77777777" w:rsidR="004A4FD3" w:rsidRPr="00A521C1" w:rsidRDefault="004A4FD3" w:rsidP="00765432">
            <w:pPr>
              <w:pStyle w:val="a6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797" w:type="dxa"/>
            <w:vMerge/>
            <w:shd w:val="clear" w:color="auto" w:fill="auto"/>
          </w:tcPr>
          <w:p w14:paraId="6E18509B" w14:textId="77777777" w:rsidR="004A4FD3" w:rsidRPr="00A521C1" w:rsidRDefault="004A4FD3" w:rsidP="00765432">
            <w:pPr>
              <w:pStyle w:val="a6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14:paraId="6E18509C" w14:textId="77777777" w:rsidR="004A4FD3" w:rsidRPr="00A521C1" w:rsidRDefault="004A4FD3" w:rsidP="00765432">
            <w:pPr>
              <w:pStyle w:val="a6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r w:rsidRPr="00A521C1">
              <w:rPr>
                <w:sz w:val="24"/>
                <w:szCs w:val="24"/>
              </w:rPr>
              <w:t>Климатическое исполнение – У</w:t>
            </w:r>
            <w:r>
              <w:rPr>
                <w:sz w:val="24"/>
                <w:szCs w:val="24"/>
              </w:rPr>
              <w:t>3</w:t>
            </w:r>
          </w:p>
        </w:tc>
      </w:tr>
    </w:tbl>
    <w:p w14:paraId="45FBEACD" w14:textId="361C8477" w:rsidR="005A28D3" w:rsidRDefault="005A28D3" w:rsidP="005A28D3">
      <w:pPr>
        <w:spacing w:before="100" w:beforeAutospacing="1" w:after="100" w:afterAutospacing="1"/>
        <w:ind w:left="142" w:firstLine="567"/>
        <w:jc w:val="left"/>
        <w:rPr>
          <w:color w:val="000000"/>
          <w:sz w:val="24"/>
          <w:szCs w:val="24"/>
        </w:rPr>
      </w:pPr>
      <w:bookmarkStart w:id="0" w:name="_GoBack"/>
      <w:r>
        <w:rPr>
          <w:sz w:val="24"/>
          <w:szCs w:val="24"/>
        </w:rPr>
        <w:t>Комплект поставки одного предохранителя</w:t>
      </w:r>
      <w:r w:rsidRPr="000108E3">
        <w:t xml:space="preserve"> </w:t>
      </w:r>
      <w:r>
        <w:rPr>
          <w:sz w:val="24"/>
          <w:szCs w:val="24"/>
        </w:rPr>
        <w:t>ПКТ 102-6-31,5</w:t>
      </w:r>
      <w:r w:rsidRPr="000108E3">
        <w:rPr>
          <w:sz w:val="24"/>
          <w:szCs w:val="24"/>
        </w:rPr>
        <w:t>-31,5 У3</w:t>
      </w:r>
      <w:r>
        <w:rPr>
          <w:sz w:val="24"/>
          <w:szCs w:val="24"/>
        </w:rPr>
        <w:t xml:space="preserve"> составляет: </w:t>
      </w:r>
      <w:r w:rsidRPr="00242B08">
        <w:rPr>
          <w:color w:val="000000"/>
          <w:sz w:val="24"/>
          <w:szCs w:val="24"/>
        </w:rPr>
        <w:t xml:space="preserve"> </w:t>
      </w:r>
    </w:p>
    <w:p w14:paraId="6C6BA2B2" w14:textId="7F83D318" w:rsidR="005A28D3" w:rsidRDefault="005A28D3" w:rsidP="005A28D3">
      <w:pPr>
        <w:numPr>
          <w:ilvl w:val="0"/>
          <w:numId w:val="5"/>
        </w:numPr>
        <w:spacing w:before="100" w:beforeAutospacing="1" w:after="100" w:afterAutospacing="1"/>
        <w:ind w:left="851" w:firstLine="142"/>
        <w:jc w:val="left"/>
        <w:rPr>
          <w:color w:val="000000"/>
          <w:sz w:val="24"/>
          <w:szCs w:val="24"/>
        </w:rPr>
      </w:pPr>
      <w:r w:rsidRPr="00242B08">
        <w:rPr>
          <w:color w:val="000000"/>
          <w:sz w:val="24"/>
          <w:szCs w:val="24"/>
        </w:rPr>
        <w:t>патрон ПТ</w:t>
      </w:r>
      <w:r>
        <w:rPr>
          <w:color w:val="000000"/>
          <w:sz w:val="24"/>
          <w:szCs w:val="24"/>
        </w:rPr>
        <w:t xml:space="preserve"> 1.2-6-31,5</w:t>
      </w:r>
      <w:r>
        <w:rPr>
          <w:color w:val="000000"/>
          <w:sz w:val="24"/>
          <w:szCs w:val="24"/>
        </w:rPr>
        <w:t xml:space="preserve">-31,5 У3-1шт, </w:t>
      </w:r>
    </w:p>
    <w:p w14:paraId="784D79E7" w14:textId="77777777" w:rsidR="005A28D3" w:rsidRDefault="005A28D3" w:rsidP="005A28D3">
      <w:pPr>
        <w:numPr>
          <w:ilvl w:val="0"/>
          <w:numId w:val="5"/>
        </w:numPr>
        <w:spacing w:before="100" w:beforeAutospacing="1" w:after="100" w:afterAutospacing="1"/>
        <w:ind w:left="851" w:firstLine="142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Контакт К-02-10У3-2 шт.,  </w:t>
      </w:r>
    </w:p>
    <w:p w14:paraId="4F4A7AD8" w14:textId="77777777" w:rsidR="005A28D3" w:rsidRDefault="005A28D3" w:rsidP="005A28D3">
      <w:pPr>
        <w:numPr>
          <w:ilvl w:val="0"/>
          <w:numId w:val="5"/>
        </w:numPr>
        <w:spacing w:before="100" w:beforeAutospacing="1" w:after="100" w:afterAutospacing="1"/>
        <w:ind w:left="851" w:firstLine="142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Полимерный изолятор </w:t>
      </w:r>
      <w:r w:rsidRPr="000108E3">
        <w:rPr>
          <w:color w:val="000000"/>
          <w:sz w:val="24"/>
          <w:szCs w:val="24"/>
        </w:rPr>
        <w:t>ИОРП-10-07/1</w:t>
      </w:r>
      <w:r>
        <w:rPr>
          <w:color w:val="000000"/>
          <w:sz w:val="24"/>
          <w:szCs w:val="24"/>
        </w:rPr>
        <w:t>-2шт.</w:t>
      </w:r>
    </w:p>
    <w:p w14:paraId="775787E8" w14:textId="77777777" w:rsidR="005A28D3" w:rsidRDefault="005A28D3" w:rsidP="005A28D3">
      <w:pPr>
        <w:numPr>
          <w:ilvl w:val="0"/>
          <w:numId w:val="5"/>
        </w:numPr>
        <w:spacing w:before="100" w:beforeAutospacing="1" w:after="100" w:afterAutospacing="1"/>
        <w:ind w:left="851" w:firstLine="142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Болт М10х</w:t>
      </w:r>
      <w:r w:rsidRPr="000108E3">
        <w:rPr>
          <w:color w:val="000000"/>
          <w:sz w:val="24"/>
          <w:szCs w:val="24"/>
        </w:rPr>
        <w:t xml:space="preserve">20 -2 шт.; </w:t>
      </w:r>
    </w:p>
    <w:p w14:paraId="7405CE82" w14:textId="77777777" w:rsidR="005A28D3" w:rsidRDefault="005A28D3" w:rsidP="005A28D3">
      <w:pPr>
        <w:numPr>
          <w:ilvl w:val="0"/>
          <w:numId w:val="5"/>
        </w:numPr>
        <w:spacing w:before="100" w:beforeAutospacing="1" w:after="100" w:afterAutospacing="1"/>
        <w:ind w:left="851" w:firstLine="142"/>
        <w:jc w:val="left"/>
        <w:rPr>
          <w:color w:val="000000"/>
          <w:sz w:val="24"/>
          <w:szCs w:val="24"/>
        </w:rPr>
      </w:pPr>
      <w:r w:rsidRPr="000108E3">
        <w:rPr>
          <w:color w:val="000000"/>
          <w:sz w:val="24"/>
          <w:szCs w:val="24"/>
        </w:rPr>
        <w:t xml:space="preserve">гайка М10 -2 шт.; </w:t>
      </w:r>
    </w:p>
    <w:p w14:paraId="1DD03B8D" w14:textId="77777777" w:rsidR="005A28D3" w:rsidRDefault="005A28D3" w:rsidP="005A28D3">
      <w:pPr>
        <w:numPr>
          <w:ilvl w:val="0"/>
          <w:numId w:val="5"/>
        </w:numPr>
        <w:spacing w:before="100" w:beforeAutospacing="1" w:after="100" w:afterAutospacing="1"/>
        <w:ind w:left="851" w:firstLine="142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шайба М</w:t>
      </w:r>
      <w:r w:rsidRPr="000108E3">
        <w:rPr>
          <w:color w:val="000000"/>
          <w:sz w:val="24"/>
          <w:szCs w:val="24"/>
        </w:rPr>
        <w:t xml:space="preserve">10-2 шт.; </w:t>
      </w:r>
    </w:p>
    <w:p w14:paraId="58896078" w14:textId="77777777" w:rsidR="005A28D3" w:rsidRDefault="005A28D3" w:rsidP="005A28D3">
      <w:pPr>
        <w:numPr>
          <w:ilvl w:val="0"/>
          <w:numId w:val="5"/>
        </w:numPr>
        <w:spacing w:before="100" w:beforeAutospacing="1" w:after="100" w:afterAutospacing="1"/>
        <w:ind w:left="851" w:firstLine="142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пружинная шайба М</w:t>
      </w:r>
      <w:r w:rsidRPr="000108E3">
        <w:rPr>
          <w:color w:val="000000"/>
          <w:sz w:val="24"/>
          <w:szCs w:val="24"/>
        </w:rPr>
        <w:t>10-2 шт.;</w:t>
      </w:r>
    </w:p>
    <w:p w14:paraId="2946CA0A" w14:textId="77777777" w:rsidR="005A28D3" w:rsidRDefault="005A28D3" w:rsidP="005A28D3">
      <w:pPr>
        <w:numPr>
          <w:ilvl w:val="0"/>
          <w:numId w:val="5"/>
        </w:numPr>
        <w:spacing w:before="100" w:beforeAutospacing="1" w:after="100" w:afterAutospacing="1"/>
        <w:ind w:left="851" w:firstLine="142"/>
        <w:jc w:val="left"/>
        <w:rPr>
          <w:color w:val="000000"/>
          <w:sz w:val="24"/>
          <w:szCs w:val="24"/>
        </w:rPr>
      </w:pPr>
      <w:r w:rsidRPr="000108E3">
        <w:rPr>
          <w:color w:val="000000"/>
          <w:sz w:val="24"/>
          <w:szCs w:val="24"/>
        </w:rPr>
        <w:t xml:space="preserve">гайка М8-2 шт.; </w:t>
      </w:r>
    </w:p>
    <w:p w14:paraId="1BC1B16F" w14:textId="77777777" w:rsidR="005A28D3" w:rsidRDefault="005A28D3" w:rsidP="005A28D3">
      <w:pPr>
        <w:numPr>
          <w:ilvl w:val="0"/>
          <w:numId w:val="5"/>
        </w:numPr>
        <w:spacing w:before="100" w:beforeAutospacing="1" w:after="100" w:afterAutospacing="1"/>
        <w:ind w:left="851" w:firstLine="142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шайба М</w:t>
      </w:r>
      <w:r w:rsidRPr="000108E3">
        <w:rPr>
          <w:color w:val="000000"/>
          <w:sz w:val="24"/>
          <w:szCs w:val="24"/>
        </w:rPr>
        <w:t xml:space="preserve">8-2 шт.; </w:t>
      </w:r>
    </w:p>
    <w:p w14:paraId="70C0B3F5" w14:textId="77777777" w:rsidR="005A28D3" w:rsidRPr="00242B08" w:rsidRDefault="005A28D3" w:rsidP="005A28D3">
      <w:pPr>
        <w:numPr>
          <w:ilvl w:val="0"/>
          <w:numId w:val="5"/>
        </w:numPr>
        <w:spacing w:before="100" w:beforeAutospacing="1" w:after="100" w:afterAutospacing="1"/>
        <w:ind w:left="851" w:firstLine="142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пружинная шайба М</w:t>
      </w:r>
      <w:r w:rsidRPr="000108E3">
        <w:rPr>
          <w:color w:val="000000"/>
          <w:sz w:val="24"/>
          <w:szCs w:val="24"/>
        </w:rPr>
        <w:t>8-2 шт.</w:t>
      </w:r>
    </w:p>
    <w:p w14:paraId="2BC4A688" w14:textId="77777777" w:rsidR="005A28D3" w:rsidRPr="004D4E32" w:rsidRDefault="005A28D3" w:rsidP="005A28D3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323571DE" w14:textId="77777777" w:rsidR="005A28D3" w:rsidRDefault="005A28D3" w:rsidP="005A28D3">
      <w:pPr>
        <w:pStyle w:val="a6"/>
        <w:numPr>
          <w:ilvl w:val="1"/>
          <w:numId w:val="2"/>
        </w:numPr>
        <w:tabs>
          <w:tab w:val="left" w:pos="709"/>
          <w:tab w:val="left" w:pos="851"/>
          <w:tab w:val="left" w:pos="1134"/>
        </w:tabs>
        <w:spacing w:line="276" w:lineRule="auto"/>
        <w:ind w:left="1134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предохранители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ие</w:t>
      </w:r>
      <w:r w:rsidRPr="00612811">
        <w:rPr>
          <w:sz w:val="24"/>
          <w:szCs w:val="24"/>
        </w:rPr>
        <w:t xml:space="preserve"> следующим требованиям:</w:t>
      </w:r>
    </w:p>
    <w:p w14:paraId="475E2FE8" w14:textId="77777777" w:rsidR="005A28D3" w:rsidRPr="00612811" w:rsidRDefault="005A28D3" w:rsidP="005A28D3">
      <w:pPr>
        <w:pStyle w:val="a6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14:paraId="0360C475" w14:textId="77777777" w:rsidR="005A28D3" w:rsidRPr="00122CF0" w:rsidRDefault="005A28D3" w:rsidP="005A28D3">
      <w:pPr>
        <w:pStyle w:val="a6"/>
        <w:numPr>
          <w:ilvl w:val="0"/>
          <w:numId w:val="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25D6292" w14:textId="77777777" w:rsidR="005A28D3" w:rsidRDefault="005A28D3" w:rsidP="005A28D3">
      <w:pPr>
        <w:pStyle w:val="a6"/>
        <w:numPr>
          <w:ilvl w:val="0"/>
          <w:numId w:val="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lastRenderedPageBreak/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 же для отечественных, выпускающих предохранители 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39B3901" w14:textId="77777777" w:rsidR="005A28D3" w:rsidRPr="0026458C" w:rsidRDefault="005A28D3" w:rsidP="005A28D3">
      <w:pPr>
        <w:pStyle w:val="a6"/>
        <w:numPr>
          <w:ilvl w:val="0"/>
          <w:numId w:val="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декларации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требованиям; </w:t>
      </w:r>
    </w:p>
    <w:p w14:paraId="34E6BD85" w14:textId="77777777" w:rsidR="005A28D3" w:rsidRPr="00122CF0" w:rsidRDefault="005A28D3" w:rsidP="005A28D3">
      <w:pPr>
        <w:pStyle w:val="a6"/>
        <w:numPr>
          <w:ilvl w:val="0"/>
          <w:numId w:val="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13016F36" w14:textId="77777777" w:rsidR="005A28D3" w:rsidRPr="000108E3" w:rsidRDefault="005A28D3" w:rsidP="005A28D3">
      <w:pPr>
        <w:pStyle w:val="a6"/>
        <w:numPr>
          <w:ilvl w:val="0"/>
          <w:numId w:val="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предохранители</w:t>
      </w:r>
      <w:r w:rsidRPr="00612811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122CF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9142091" w14:textId="77777777" w:rsidR="005A28D3" w:rsidRDefault="005A28D3" w:rsidP="005A28D3">
      <w:pPr>
        <w:pStyle w:val="a6"/>
        <w:numPr>
          <w:ilvl w:val="0"/>
          <w:numId w:val="3"/>
        </w:numPr>
        <w:tabs>
          <w:tab w:val="left" w:pos="0"/>
          <w:tab w:val="left" w:pos="993"/>
        </w:tabs>
        <w:spacing w:line="276" w:lineRule="auto"/>
        <w:ind w:hanging="502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54322C1F" w14:textId="77777777" w:rsidR="005A28D3" w:rsidRPr="008B796D" w:rsidRDefault="005A28D3" w:rsidP="005A28D3">
      <w:pPr>
        <w:pStyle w:val="a6"/>
        <w:numPr>
          <w:ilvl w:val="1"/>
          <w:numId w:val="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8B796D">
        <w:rPr>
          <w:sz w:val="24"/>
          <w:szCs w:val="24"/>
        </w:rPr>
        <w:t xml:space="preserve">Участник закупочных процедур на право заключения договора на поставку предохранителей для нужд </w:t>
      </w:r>
      <w:r>
        <w:rPr>
          <w:sz w:val="24"/>
          <w:szCs w:val="24"/>
        </w:rPr>
        <w:t>ПАО</w:t>
      </w:r>
      <w:r w:rsidRPr="008B796D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23D38C1D" w14:textId="77777777" w:rsidR="005A28D3" w:rsidRPr="00FB7AEF" w:rsidRDefault="005A28D3" w:rsidP="005A28D3">
      <w:pPr>
        <w:pStyle w:val="a6"/>
        <w:numPr>
          <w:ilvl w:val="1"/>
          <w:numId w:val="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Предохранители</w:t>
      </w:r>
      <w:r w:rsidRPr="00FB7AEF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05B2E8C4" w14:textId="77777777" w:rsidR="005A28D3" w:rsidRDefault="005A28D3" w:rsidP="005A28D3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77848">
        <w:rPr>
          <w:sz w:val="24"/>
          <w:szCs w:val="24"/>
        </w:rPr>
        <w:t>ГОСТ 2213-79 (2003) «Предохранители переменного тока на напряжение 3 кВ и выше. Общие технические условия»;</w:t>
      </w:r>
    </w:p>
    <w:p w14:paraId="3B984B78" w14:textId="77777777" w:rsidR="005A28D3" w:rsidRPr="00CF1FB0" w:rsidRDefault="005A28D3" w:rsidP="005A28D3">
      <w:pPr>
        <w:pStyle w:val="a6"/>
        <w:numPr>
          <w:ilvl w:val="0"/>
          <w:numId w:val="4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C941122" w14:textId="77777777" w:rsidR="005A28D3" w:rsidRPr="00C77848" w:rsidRDefault="005A28D3" w:rsidP="005A28D3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>
        <w:rPr>
          <w:sz w:val="24"/>
          <w:szCs w:val="24"/>
        </w:rPr>
        <w:t>.</w:t>
      </w:r>
    </w:p>
    <w:p w14:paraId="37623DB0" w14:textId="77777777" w:rsidR="005A28D3" w:rsidRPr="00612811" w:rsidRDefault="005A28D3" w:rsidP="005A28D3">
      <w:pPr>
        <w:pStyle w:val="a6"/>
        <w:numPr>
          <w:ilvl w:val="1"/>
          <w:numId w:val="2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4EE557D6" w14:textId="77777777" w:rsidR="005A28D3" w:rsidRDefault="005A28D3" w:rsidP="005A28D3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предохранителей 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предохранителей</w:t>
      </w:r>
      <w:r w:rsidRPr="00C21AF8">
        <w:rPr>
          <w:sz w:val="24"/>
          <w:szCs w:val="24"/>
        </w:rPr>
        <w:t xml:space="preserve">,  </w:t>
      </w:r>
      <w:r w:rsidRPr="009D1FDC">
        <w:rPr>
          <w:sz w:val="24"/>
          <w:szCs w:val="24"/>
        </w:rPr>
        <w:t xml:space="preserve">ГОСТ 23216,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 </w:t>
      </w:r>
      <w:r w:rsidRPr="00C77848">
        <w:rPr>
          <w:sz w:val="24"/>
          <w:szCs w:val="24"/>
        </w:rPr>
        <w:t xml:space="preserve">ГОСТ 2213-79 (2003)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4F6790D9" w14:textId="77777777" w:rsidR="005A28D3" w:rsidRPr="00F64478" w:rsidRDefault="005A28D3" w:rsidP="005A28D3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предохранителей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77848">
        <w:rPr>
          <w:sz w:val="24"/>
          <w:szCs w:val="24"/>
        </w:rPr>
        <w:t>ГОСТ 2213-79 (2003)</w:t>
      </w:r>
      <w:r w:rsidRPr="00961849">
        <w:rPr>
          <w:sz w:val="24"/>
          <w:szCs w:val="24"/>
        </w:rPr>
        <w:t>.</w:t>
      </w:r>
    </w:p>
    <w:p w14:paraId="532CA215" w14:textId="77777777" w:rsidR="005A28D3" w:rsidRDefault="005A28D3" w:rsidP="005A28D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2CF0">
        <w:rPr>
          <w:szCs w:val="24"/>
        </w:rPr>
        <w:t>Способ укладки и транспортировки предохранителей должен предотвратить их поврежд</w:t>
      </w:r>
      <w:r w:rsidRPr="00122CF0">
        <w:rPr>
          <w:szCs w:val="24"/>
        </w:rPr>
        <w:t>е</w:t>
      </w:r>
      <w:r w:rsidRPr="00122CF0">
        <w:rPr>
          <w:szCs w:val="24"/>
        </w:rPr>
        <w:t>ние или порчу во время перевозки и погрузке/разгрузке, а также воздействие осадков во время пер</w:t>
      </w:r>
      <w:r w:rsidRPr="00122CF0">
        <w:rPr>
          <w:szCs w:val="24"/>
        </w:rPr>
        <w:t>е</w:t>
      </w:r>
      <w:r w:rsidRPr="00122CF0">
        <w:rPr>
          <w:szCs w:val="24"/>
        </w:rPr>
        <w:t>возки и при открытом хранении.</w:t>
      </w:r>
    </w:p>
    <w:p w14:paraId="7252E3E1" w14:textId="77777777" w:rsidR="005A28D3" w:rsidRDefault="005A28D3" w:rsidP="005A28D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предохранителей должна производиться в соответствии с требованиями нормативно-технической документации на конкретные типы предохранителей.</w:t>
      </w:r>
    </w:p>
    <w:p w14:paraId="70FD3049" w14:textId="77777777" w:rsidR="005A28D3" w:rsidRDefault="005A28D3" w:rsidP="005A28D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Предохранители и их части (при транспортировании предохранителей в частично разобранном виде) должны быть для транспортирования упакованы в соответствие с требованиями ГОСТ 23216, ГОСТ 16511 и ГОСТ 2991.</w:t>
      </w:r>
    </w:p>
    <w:p w14:paraId="3C3262F8" w14:textId="77777777" w:rsidR="005A28D3" w:rsidRPr="00961849" w:rsidRDefault="005A28D3" w:rsidP="005A28D3">
      <w:pPr>
        <w:pStyle w:val="BodyText21"/>
        <w:numPr>
          <w:ilvl w:val="1"/>
          <w:numId w:val="2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961849">
        <w:rPr>
          <w:szCs w:val="24"/>
        </w:rPr>
        <w:t xml:space="preserve">Каждая партия </w:t>
      </w:r>
      <w:r>
        <w:rPr>
          <w:szCs w:val="24"/>
        </w:rPr>
        <w:t>предохранителей</w:t>
      </w:r>
      <w:r w:rsidRPr="00961849">
        <w:rPr>
          <w:szCs w:val="24"/>
        </w:rPr>
        <w:t xml:space="preserve"> должна подвергаться приемо-сдаточным испытаниям в соответствие с </w:t>
      </w:r>
      <w:r w:rsidRPr="00C77848">
        <w:rPr>
          <w:szCs w:val="24"/>
        </w:rPr>
        <w:t>ГОСТ 2213-79 (2003)</w:t>
      </w:r>
      <w:r w:rsidRPr="00961849">
        <w:rPr>
          <w:szCs w:val="24"/>
        </w:rPr>
        <w:t>.</w:t>
      </w:r>
    </w:p>
    <w:p w14:paraId="740BA712" w14:textId="77777777" w:rsidR="005A28D3" w:rsidRPr="00B85AF2" w:rsidRDefault="005A28D3" w:rsidP="005A28D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B85AF2">
        <w:rPr>
          <w:szCs w:val="24"/>
        </w:rPr>
        <w:t>.</w:t>
      </w:r>
      <w:r>
        <w:rPr>
          <w:szCs w:val="24"/>
        </w:rPr>
        <w:t>6</w:t>
      </w:r>
      <w:r w:rsidRPr="00B85AF2">
        <w:rPr>
          <w:szCs w:val="24"/>
        </w:rPr>
        <w:t xml:space="preserve">. В комплект поставки </w:t>
      </w:r>
      <w:r>
        <w:rPr>
          <w:szCs w:val="24"/>
        </w:rPr>
        <w:t>предохранителей</w:t>
      </w:r>
      <w:r w:rsidRPr="00B85AF2">
        <w:rPr>
          <w:szCs w:val="24"/>
        </w:rPr>
        <w:t xml:space="preserve"> должно входить: </w:t>
      </w:r>
    </w:p>
    <w:p w14:paraId="7E155BB7" w14:textId="77777777" w:rsidR="005A28D3" w:rsidRDefault="005A28D3" w:rsidP="005A28D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2EF1">
        <w:rPr>
          <w:szCs w:val="24"/>
        </w:rPr>
        <w:t xml:space="preserve">- </w:t>
      </w:r>
      <w:r>
        <w:rPr>
          <w:szCs w:val="24"/>
        </w:rPr>
        <w:t>патрон предохранителя</w:t>
      </w:r>
      <w:r w:rsidRPr="00F62EF1">
        <w:rPr>
          <w:szCs w:val="24"/>
        </w:rPr>
        <w:t xml:space="preserve"> конкретного типа;</w:t>
      </w:r>
    </w:p>
    <w:p w14:paraId="146C7731" w14:textId="77777777" w:rsidR="005A28D3" w:rsidRPr="005B06C6" w:rsidRDefault="005A28D3" w:rsidP="005A28D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комплект ЗИП (одиночный/групповой/ремонтный) – по требованию покупателя, если комплект ЗИП предусмотрен конструкторской документацией</w:t>
      </w:r>
      <w:r w:rsidRPr="005B06C6">
        <w:t>;</w:t>
      </w:r>
    </w:p>
    <w:p w14:paraId="20254215" w14:textId="77777777" w:rsidR="005A28D3" w:rsidRPr="005B06C6" w:rsidRDefault="005A28D3" w:rsidP="005A28D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B06C6">
        <w:rPr>
          <w:szCs w:val="24"/>
        </w:rPr>
        <w:t>- паспорт по нормативной документации, утвержденной в установленном порядке;</w:t>
      </w:r>
    </w:p>
    <w:p w14:paraId="5064EAB5" w14:textId="77777777" w:rsidR="005A28D3" w:rsidRPr="005B06C6" w:rsidRDefault="005A28D3" w:rsidP="005A28D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B06C6">
        <w:rPr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14:paraId="4A8CFBBE" w14:textId="77777777" w:rsidR="005A28D3" w:rsidRDefault="005A28D3" w:rsidP="005A28D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B06C6">
        <w:rPr>
          <w:szCs w:val="24"/>
        </w:rPr>
        <w:t>- сертификат соответствия и свидетельство о приемке на поставляемые предохранители на русском языке.</w:t>
      </w:r>
    </w:p>
    <w:p w14:paraId="1DA287A2" w14:textId="77777777" w:rsidR="005A28D3" w:rsidRDefault="005A28D3" w:rsidP="005A28D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CB4D02">
        <w:rPr>
          <w:szCs w:val="24"/>
        </w:rPr>
        <w:t>.</w:t>
      </w:r>
      <w:r>
        <w:rPr>
          <w:szCs w:val="24"/>
        </w:rPr>
        <w:t>7</w:t>
      </w:r>
      <w:r w:rsidRPr="00CB4D02">
        <w:rPr>
          <w:szCs w:val="24"/>
        </w:rPr>
        <w:t xml:space="preserve">. Срок изготовления </w:t>
      </w:r>
      <w:r>
        <w:rPr>
          <w:szCs w:val="24"/>
        </w:rPr>
        <w:t>предохранителей</w:t>
      </w:r>
      <w:r w:rsidRPr="00CB4D02">
        <w:rPr>
          <w:szCs w:val="24"/>
        </w:rPr>
        <w:t xml:space="preserve"> должен быть не более полугода от момента поставки.</w:t>
      </w:r>
    </w:p>
    <w:p w14:paraId="7F3A22FF" w14:textId="77777777" w:rsidR="005A28D3" w:rsidRDefault="005A28D3" w:rsidP="005A28D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45D85F9" w14:textId="77777777" w:rsidR="005A28D3" w:rsidRPr="004D4E32" w:rsidRDefault="005A28D3" w:rsidP="005A28D3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42E98CAE" w14:textId="77777777" w:rsidR="005A28D3" w:rsidRDefault="005A28D3" w:rsidP="005A28D3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предохранители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 w:rsidRPr="003810BB">
        <w:rPr>
          <w:sz w:val="24"/>
          <w:szCs w:val="24"/>
        </w:rPr>
        <w:t>24 месяца. Время начала исчисления гарантийного срока – с момента их ввода в эксплуатаци</w:t>
      </w:r>
      <w:r w:rsidRPr="00C93EC2">
        <w:rPr>
          <w:sz w:val="24"/>
          <w:szCs w:val="24"/>
        </w:rPr>
        <w:t>ю.</w:t>
      </w:r>
      <w:r w:rsidRPr="00612811">
        <w:rPr>
          <w:sz w:val="24"/>
          <w:szCs w:val="24"/>
        </w:rPr>
        <w:t xml:space="preserve"> Поставщик должен за свой счет и </w:t>
      </w:r>
      <w:r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предохранителей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14C6C65B" w14:textId="7F462EE9" w:rsidR="005A28D3" w:rsidRDefault="005A28D3" w:rsidP="005A28D3">
      <w:pPr>
        <w:pStyle w:val="a6"/>
        <w:tabs>
          <w:tab w:val="left" w:pos="228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ab/>
      </w:r>
    </w:p>
    <w:p w14:paraId="28B44E0D" w14:textId="77777777" w:rsidR="005A28D3" w:rsidRPr="004D4E32" w:rsidRDefault="005A28D3" w:rsidP="005A28D3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8231D05" w14:textId="77777777" w:rsidR="005A28D3" w:rsidRDefault="005A28D3" w:rsidP="005A28D3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Предохранители должны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3810BB">
        <w:rPr>
          <w:sz w:val="24"/>
          <w:szCs w:val="24"/>
        </w:rPr>
        <w:t>менее 20</w:t>
      </w:r>
      <w:r w:rsidRPr="00961849">
        <w:rPr>
          <w:sz w:val="24"/>
          <w:szCs w:val="24"/>
        </w:rPr>
        <w:t xml:space="preserve"> лет</w:t>
      </w:r>
      <w:r w:rsidRPr="009A1540">
        <w:rPr>
          <w:sz w:val="24"/>
          <w:szCs w:val="24"/>
        </w:rPr>
        <w:t>.</w:t>
      </w:r>
    </w:p>
    <w:p w14:paraId="661D098D" w14:textId="77777777" w:rsidR="005A28D3" w:rsidRPr="00612811" w:rsidRDefault="005A28D3" w:rsidP="005A28D3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3046408" w14:textId="77777777" w:rsidR="005A28D3" w:rsidRPr="004D4E32" w:rsidRDefault="005A28D3" w:rsidP="005A28D3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5A7E3968" w14:textId="77777777" w:rsidR="005A28D3" w:rsidRDefault="005A28D3" w:rsidP="005A28D3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E4989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предохранителей</w:t>
      </w:r>
      <w:r w:rsidRPr="008E4989">
        <w:rPr>
          <w:sz w:val="24"/>
          <w:szCs w:val="24"/>
        </w:rPr>
        <w:t xml:space="preserve"> должна соответствовать требованиям </w:t>
      </w:r>
      <w:r w:rsidRPr="00C77848">
        <w:rPr>
          <w:sz w:val="24"/>
          <w:szCs w:val="24"/>
        </w:rPr>
        <w:t>ГОСТ 2213-79 (2003)</w:t>
      </w:r>
      <w:r>
        <w:rPr>
          <w:sz w:val="24"/>
          <w:szCs w:val="24"/>
        </w:rPr>
        <w:t xml:space="preserve"> </w:t>
      </w:r>
      <w:r w:rsidRPr="008E4989">
        <w:rPr>
          <w:sz w:val="24"/>
          <w:szCs w:val="24"/>
        </w:rPr>
        <w:t xml:space="preserve">(для конкретного типа номенклатуры). Маркировка </w:t>
      </w:r>
      <w:r>
        <w:rPr>
          <w:sz w:val="24"/>
          <w:szCs w:val="24"/>
        </w:rPr>
        <w:t>предохранителей</w:t>
      </w:r>
      <w:r w:rsidRPr="008E4989">
        <w:rPr>
          <w:sz w:val="24"/>
          <w:szCs w:val="24"/>
        </w:rPr>
        <w:t>,</w:t>
      </w:r>
      <w:r>
        <w:rPr>
          <w:sz w:val="24"/>
          <w:szCs w:val="24"/>
        </w:rPr>
        <w:t xml:space="preserve"> содержание и способ нанесения ее указывается в стандартах или технических условиях на предохранители конкретных типов.</w:t>
      </w:r>
    </w:p>
    <w:p w14:paraId="376D34F5" w14:textId="77777777" w:rsidR="005A28D3" w:rsidRPr="007B02F8" w:rsidRDefault="005A28D3" w:rsidP="005A28D3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B02F8">
        <w:rPr>
          <w:sz w:val="24"/>
          <w:szCs w:val="24"/>
        </w:rPr>
        <w:t>Маркировка предохранителей производится непосредственно на изделии.</w:t>
      </w:r>
    </w:p>
    <w:p w14:paraId="7395743E" w14:textId="77777777" w:rsidR="005A28D3" w:rsidRDefault="005A28D3" w:rsidP="005A28D3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предохранителей должна быть разборчивой и прочной, качество маркировки должно сохраняться при эксплуатации, транспортировании и хранении предохранителей в режимах и условиях, установленных </w:t>
      </w:r>
      <w:r w:rsidRPr="00C77848">
        <w:rPr>
          <w:sz w:val="24"/>
          <w:szCs w:val="24"/>
        </w:rPr>
        <w:t>ГОСТ 2213-79 (2003)</w:t>
      </w:r>
      <w:r>
        <w:rPr>
          <w:sz w:val="24"/>
          <w:szCs w:val="24"/>
        </w:rPr>
        <w:t xml:space="preserve"> и стандартами или техническими условиями на предохранители конкретных серий и типов.</w:t>
      </w:r>
    </w:p>
    <w:p w14:paraId="4799552D" w14:textId="77777777" w:rsidR="005A28D3" w:rsidRPr="00D36AF4" w:rsidRDefault="005A28D3" w:rsidP="005A28D3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>Предохранители должны иметь маркировку, содержащую следующие данные:</w:t>
      </w:r>
    </w:p>
    <w:p w14:paraId="6065737E" w14:textId="77777777" w:rsidR="005A28D3" w:rsidRPr="00D36AF4" w:rsidRDefault="005A28D3" w:rsidP="005A28D3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>- товарный знак предприятия изготовителя;</w:t>
      </w:r>
    </w:p>
    <w:p w14:paraId="2F0C81F1" w14:textId="77777777" w:rsidR="005A28D3" w:rsidRPr="00D36AF4" w:rsidRDefault="005A28D3" w:rsidP="005A28D3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>- обозначение типа патрона;</w:t>
      </w:r>
    </w:p>
    <w:p w14:paraId="0DE1B3E0" w14:textId="77777777" w:rsidR="005A28D3" w:rsidRPr="00D36AF4" w:rsidRDefault="005A28D3" w:rsidP="005A28D3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>- номинальное напряжение;</w:t>
      </w:r>
    </w:p>
    <w:p w14:paraId="26BE4A21" w14:textId="77777777" w:rsidR="005A28D3" w:rsidRPr="00D36AF4" w:rsidRDefault="005A28D3" w:rsidP="005A28D3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>- номинальный ток;</w:t>
      </w:r>
    </w:p>
    <w:p w14:paraId="6D2E9ED7" w14:textId="77777777" w:rsidR="005A28D3" w:rsidRPr="00D36AF4" w:rsidRDefault="005A28D3" w:rsidP="005A28D3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>- дата выпуска;</w:t>
      </w:r>
    </w:p>
    <w:p w14:paraId="3090898E" w14:textId="77777777" w:rsidR="005A28D3" w:rsidRDefault="005A28D3" w:rsidP="005A28D3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9751E">
        <w:rPr>
          <w:sz w:val="24"/>
          <w:szCs w:val="24"/>
        </w:rPr>
        <w:t>- обозначение стандарта или технических условий на предохранитель конкретной серии или типа.</w:t>
      </w:r>
    </w:p>
    <w:p w14:paraId="33F9D258" w14:textId="77777777" w:rsidR="005A28D3" w:rsidRDefault="005A28D3" w:rsidP="005A28D3">
      <w:pPr>
        <w:pStyle w:val="a6"/>
        <w:tabs>
          <w:tab w:val="left" w:pos="1560"/>
        </w:tabs>
        <w:ind w:left="0" w:firstLine="709"/>
        <w:rPr>
          <w:sz w:val="24"/>
          <w:szCs w:val="24"/>
        </w:rPr>
      </w:pPr>
      <w:r w:rsidRPr="00D9751E">
        <w:rPr>
          <w:sz w:val="24"/>
          <w:szCs w:val="24"/>
        </w:rPr>
        <w:t>По всем видам предохранителей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</w:t>
      </w:r>
      <w:r w:rsidRPr="00C21AF8">
        <w:rPr>
          <w:sz w:val="24"/>
          <w:szCs w:val="24"/>
        </w:rPr>
        <w:t>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ых</w:t>
      </w:r>
      <w:r w:rsidRPr="00C21AF8">
        <w:rPr>
          <w:sz w:val="24"/>
          <w:szCs w:val="24"/>
        </w:rPr>
        <w:t xml:space="preserve"> </w:t>
      </w:r>
      <w:r>
        <w:rPr>
          <w:sz w:val="24"/>
          <w:szCs w:val="24"/>
        </w:rPr>
        <w:t>предохранителей</w:t>
      </w:r>
      <w:r w:rsidRPr="00C21AF8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</w:t>
      </w:r>
    </w:p>
    <w:p w14:paraId="120757EF" w14:textId="77777777" w:rsidR="005A28D3" w:rsidRPr="00AD1EEE" w:rsidRDefault="005A28D3" w:rsidP="005A28D3">
      <w:pPr>
        <w:pStyle w:val="a6"/>
        <w:tabs>
          <w:tab w:val="left" w:pos="1560"/>
        </w:tabs>
        <w:ind w:left="0" w:firstLine="709"/>
        <w:rPr>
          <w:sz w:val="16"/>
          <w:szCs w:val="16"/>
        </w:rPr>
      </w:pPr>
    </w:p>
    <w:p w14:paraId="3EC516C2" w14:textId="77777777" w:rsidR="005A28D3" w:rsidRPr="00BB6EA4" w:rsidRDefault="005A28D3" w:rsidP="005A28D3">
      <w:pPr>
        <w:pStyle w:val="a6"/>
        <w:numPr>
          <w:ilvl w:val="0"/>
          <w:numId w:val="2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A06ED64" w14:textId="77777777" w:rsidR="005A28D3" w:rsidRDefault="005A28D3" w:rsidP="005A28D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предохранителей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66CDD1CB" w14:textId="77777777" w:rsidR="005A28D3" w:rsidRDefault="005A28D3" w:rsidP="005A28D3">
      <w:pPr>
        <w:pStyle w:val="a6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0F648FE" w14:textId="77777777" w:rsidR="005A28D3" w:rsidRDefault="005A28D3" w:rsidP="005A28D3">
      <w:pPr>
        <w:pStyle w:val="a6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35AEF80" w14:textId="77777777" w:rsidR="005A28D3" w:rsidRDefault="005A28D3" w:rsidP="005A28D3">
      <w:pPr>
        <w:rPr>
          <w:sz w:val="26"/>
          <w:szCs w:val="26"/>
        </w:rPr>
      </w:pPr>
    </w:p>
    <w:p w14:paraId="52A2AFF5" w14:textId="77777777" w:rsidR="005A28D3" w:rsidRDefault="005A28D3" w:rsidP="005A28D3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E1850D8" w14:textId="464520A7" w:rsidR="004A4FD3" w:rsidRPr="00E1390F" w:rsidRDefault="005A28D3" w:rsidP="005A28D3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</w:t>
      </w:r>
      <w:r>
        <w:rPr>
          <w:sz w:val="22"/>
          <w:szCs w:val="22"/>
        </w:rPr>
        <w:t xml:space="preserve">         </w:t>
      </w:r>
      <w:r w:rsidRPr="00E1390F">
        <w:rPr>
          <w:sz w:val="22"/>
          <w:szCs w:val="22"/>
        </w:rPr>
        <w:t xml:space="preserve">Фамилия И.О.        </w:t>
      </w:r>
      <w:r w:rsidR="004A4FD3" w:rsidRPr="00E1390F">
        <w:rPr>
          <w:sz w:val="22"/>
          <w:szCs w:val="22"/>
        </w:rPr>
        <w:t xml:space="preserve">   </w:t>
      </w:r>
    </w:p>
    <w:p w14:paraId="6E1850D9" w14:textId="77777777" w:rsidR="004A4FD3" w:rsidRPr="000A6A37" w:rsidRDefault="004A4FD3" w:rsidP="004A4FD3">
      <w:pPr>
        <w:ind w:firstLine="0"/>
        <w:rPr>
          <w:color w:val="00B0F0"/>
          <w:sz w:val="26"/>
          <w:szCs w:val="26"/>
        </w:rPr>
      </w:pPr>
    </w:p>
    <w:bookmarkEnd w:id="0"/>
    <w:p w14:paraId="6E1850DA" w14:textId="77777777" w:rsidR="00235AF4" w:rsidRDefault="00752079" w:rsidP="004A4FD3">
      <w:pPr>
        <w:ind w:left="142" w:firstLine="142"/>
      </w:pPr>
    </w:p>
    <w:sectPr w:rsidR="00235AF4" w:rsidSect="006A3C68">
      <w:headerReference w:type="even" r:id="rId10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0DDE90" w14:textId="77777777" w:rsidR="00752079" w:rsidRDefault="00752079">
      <w:r>
        <w:separator/>
      </w:r>
    </w:p>
  </w:endnote>
  <w:endnote w:type="continuationSeparator" w:id="0">
    <w:p w14:paraId="031C490F" w14:textId="77777777" w:rsidR="00752079" w:rsidRDefault="007520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E6F591" w14:textId="77777777" w:rsidR="00752079" w:rsidRDefault="00752079">
      <w:r>
        <w:separator/>
      </w:r>
    </w:p>
  </w:footnote>
  <w:footnote w:type="continuationSeparator" w:id="0">
    <w:p w14:paraId="58EFF4DD" w14:textId="77777777" w:rsidR="00752079" w:rsidRDefault="007520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1850DF" w14:textId="77777777" w:rsidR="00AD7048" w:rsidRDefault="004A4FD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14:paraId="6E1850E0" w14:textId="77777777" w:rsidR="00AD7048" w:rsidRDefault="00752079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74FA67EC"/>
    <w:multiLevelType w:val="hybridMultilevel"/>
    <w:tmpl w:val="58645B34"/>
    <w:lvl w:ilvl="0" w:tplc="15BC2890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FD3"/>
    <w:rsid w:val="00023D80"/>
    <w:rsid w:val="00046070"/>
    <w:rsid w:val="000E050B"/>
    <w:rsid w:val="00156AEF"/>
    <w:rsid w:val="001F41C0"/>
    <w:rsid w:val="00396CAC"/>
    <w:rsid w:val="004A3767"/>
    <w:rsid w:val="004A4FD3"/>
    <w:rsid w:val="004C104B"/>
    <w:rsid w:val="005A28D3"/>
    <w:rsid w:val="005A7499"/>
    <w:rsid w:val="00752079"/>
    <w:rsid w:val="008A5ECF"/>
    <w:rsid w:val="009D38BD"/>
    <w:rsid w:val="00C21C7C"/>
    <w:rsid w:val="00C54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85061"/>
  <w15:docId w15:val="{4A5A08C5-30EB-4529-B7D6-135F05720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4FD3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A4FD3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4A4FD3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4A4FD3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4A4FD3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4A4FD3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4A4FD3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4A4FD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4A4FD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4A4FD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A4FD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A4FD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A4FD3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4A4FD3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A4FD3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4A4FD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4A4FD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4A4FD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4A4FD3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header"/>
    <w:basedOn w:val="a"/>
    <w:link w:val="a4"/>
    <w:rsid w:val="004A4FD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4A4FD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4A4FD3"/>
  </w:style>
  <w:style w:type="paragraph" w:styleId="a6">
    <w:name w:val="List Paragraph"/>
    <w:basedOn w:val="a"/>
    <w:uiPriority w:val="34"/>
    <w:qFormat/>
    <w:rsid w:val="004A4FD3"/>
    <w:pPr>
      <w:ind w:left="720"/>
      <w:contextualSpacing/>
    </w:pPr>
  </w:style>
  <w:style w:type="paragraph" w:customStyle="1" w:styleId="BodyText21">
    <w:name w:val="Body Text 21"/>
    <w:basedOn w:val="a"/>
    <w:rsid w:val="004A4FD3"/>
    <w:pPr>
      <w:ind w:firstLine="709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32205E37-1431-4DE5-A0D3-A211F47966B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E15D01B9-097B-4693-A30B-1C745100B8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1A90EDF-FF7B-44BF-A32B-C79FD97342E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1266</Words>
  <Characters>7217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Кульбацкий Юрий Николаевич</dc:creator>
  <cp:lastModifiedBy> </cp:lastModifiedBy>
  <cp:revision>2</cp:revision>
  <dcterms:created xsi:type="dcterms:W3CDTF">2017-09-12T13:06:00Z</dcterms:created>
  <dcterms:modified xsi:type="dcterms:W3CDTF">2017-09-12T13:06:00Z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